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Default="00BA31AF" w:rsidP="00BA31AF">
      <w:pPr>
        <w:spacing w:after="0"/>
      </w:pPr>
      <w:r>
        <w:t>Port Program Committee Minutes</w:t>
      </w:r>
    </w:p>
    <w:p w:rsidR="00BA31AF" w:rsidRDefault="00BA31AF" w:rsidP="00BA31AF">
      <w:pPr>
        <w:spacing w:after="0"/>
      </w:pPr>
      <w:r>
        <w:t>July 8, 2011</w:t>
      </w:r>
    </w:p>
    <w:p w:rsidR="00BA31AF" w:rsidRDefault="00BA31AF" w:rsidP="00BA31AF">
      <w:pPr>
        <w:spacing w:after="0"/>
      </w:pPr>
      <w:r>
        <w:t>In attendance: Lisa, Tom, Jenny, Susan, Krystal, Barbara, Marelda, Jenny, and Kati</w:t>
      </w:r>
    </w:p>
    <w:p w:rsidR="00BA31AF" w:rsidRDefault="00BA31AF" w:rsidP="00BA31AF">
      <w:pPr>
        <w:spacing w:after="0"/>
      </w:pPr>
    </w:p>
    <w:p w:rsidR="00BA31AF" w:rsidRDefault="00BA31AF" w:rsidP="00BA31AF">
      <w:pPr>
        <w:spacing w:after="0"/>
      </w:pPr>
      <w:r>
        <w:t xml:space="preserve">Lisa presented a timeline for the proposed performing arts/ humanities events. </w:t>
      </w:r>
    </w:p>
    <w:p w:rsidR="00BA31AF" w:rsidRDefault="00BA31AF" w:rsidP="00BA31AF">
      <w:pPr>
        <w:spacing w:after="0"/>
      </w:pPr>
      <w:r>
        <w:t xml:space="preserve">The ideas are arranged in terms of external to internal involvement. </w:t>
      </w:r>
    </w:p>
    <w:p w:rsidR="00BA31AF" w:rsidRDefault="00BA31AF" w:rsidP="00BA31AF">
      <w:pPr>
        <w:spacing w:after="0"/>
      </w:pPr>
      <w:r>
        <w:t xml:space="preserve">Several comments were made: </w:t>
      </w:r>
    </w:p>
    <w:p w:rsidR="00BA31AF" w:rsidRDefault="00BA31AF" w:rsidP="00BA31AF">
      <w:pPr>
        <w:pStyle w:val="ListParagraph"/>
        <w:numPr>
          <w:ilvl w:val="0"/>
          <w:numId w:val="1"/>
        </w:numPr>
        <w:spacing w:after="0"/>
      </w:pPr>
      <w:r>
        <w:t>Lisa commented that the Sea Music concerts feel a bit unwieldy and may compete with the sea music festival at the museum</w:t>
      </w:r>
    </w:p>
    <w:p w:rsidR="00BA31AF" w:rsidRDefault="00BA31AF" w:rsidP="00BA31AF">
      <w:pPr>
        <w:pStyle w:val="ListParagraph"/>
        <w:numPr>
          <w:ilvl w:val="0"/>
          <w:numId w:val="1"/>
        </w:numPr>
        <w:spacing w:after="0"/>
      </w:pPr>
      <w:r>
        <w:t>Lisa also stated that the symposium or panel discussions may not</w:t>
      </w:r>
      <w:r w:rsidR="00D4487E">
        <w:t xml:space="preserve"> draw a large crowd</w:t>
      </w:r>
    </w:p>
    <w:p w:rsidR="00BA31AF" w:rsidRDefault="00BA31AF" w:rsidP="00BA31AF">
      <w:pPr>
        <w:pStyle w:val="ListParagraph"/>
        <w:numPr>
          <w:ilvl w:val="0"/>
          <w:numId w:val="1"/>
        </w:numPr>
        <w:spacing w:after="0"/>
      </w:pPr>
      <w:r>
        <w:t>Finally Lisa mentioned that the interpretation dept. had been considering not using “Tale of Whaler” instead creating something new and unique that visitors have not already seen on a visit to the museum.</w:t>
      </w:r>
    </w:p>
    <w:p w:rsidR="00BA31AF" w:rsidRDefault="00BA31AF" w:rsidP="00BA31AF">
      <w:pPr>
        <w:spacing w:after="0"/>
      </w:pPr>
      <w:r>
        <w:t>Jenny and Marelda next presented the timeline for Stowaway on the 38</w:t>
      </w:r>
      <w:r w:rsidRPr="00BA31AF">
        <w:rPr>
          <w:vertAlign w:val="superscript"/>
        </w:rPr>
        <w:t>th</w:t>
      </w:r>
      <w:r>
        <w:t xml:space="preserve"> Voyage.</w:t>
      </w:r>
    </w:p>
    <w:p w:rsidR="00BA31AF" w:rsidRDefault="008406D3" w:rsidP="00BA31AF">
      <w:pPr>
        <w:spacing w:after="0"/>
      </w:pPr>
      <w:r>
        <w:t xml:space="preserve">The comments that were made: </w:t>
      </w:r>
    </w:p>
    <w:p w:rsidR="008406D3" w:rsidRDefault="008406D3" w:rsidP="008406D3">
      <w:pPr>
        <w:pStyle w:val="ListParagraph"/>
        <w:numPr>
          <w:ilvl w:val="0"/>
          <w:numId w:val="2"/>
        </w:numPr>
        <w:spacing w:after="0"/>
      </w:pPr>
      <w:r>
        <w:t>Is the time in New London too long? Or, should this be folded into getting into the museum?</w:t>
      </w:r>
    </w:p>
    <w:p w:rsidR="008406D3" w:rsidRDefault="008406D3" w:rsidP="008406D3">
      <w:pPr>
        <w:pStyle w:val="ListParagraph"/>
        <w:numPr>
          <w:ilvl w:val="0"/>
          <w:numId w:val="2"/>
        </w:numPr>
        <w:spacing w:after="0"/>
      </w:pPr>
      <w:r>
        <w:t>Will it be a payment, contest, or competition</w:t>
      </w:r>
      <w:r w:rsidR="00D4487E">
        <w:t>?</w:t>
      </w:r>
    </w:p>
    <w:p w:rsidR="008406D3" w:rsidRDefault="008406D3" w:rsidP="008406D3">
      <w:pPr>
        <w:pStyle w:val="ListParagraph"/>
        <w:numPr>
          <w:ilvl w:val="0"/>
          <w:numId w:val="2"/>
        </w:numPr>
        <w:spacing w:after="0"/>
      </w:pPr>
      <w:r>
        <w:t>This event will be great for PR and building momentum</w:t>
      </w:r>
    </w:p>
    <w:p w:rsidR="008406D3" w:rsidRDefault="008406D3" w:rsidP="008406D3">
      <w:pPr>
        <w:pStyle w:val="ListParagraph"/>
        <w:numPr>
          <w:ilvl w:val="0"/>
          <w:numId w:val="2"/>
        </w:numPr>
        <w:spacing w:after="0"/>
      </w:pPr>
      <w:r>
        <w:t>How long in advance should finalists be picked?</w:t>
      </w:r>
    </w:p>
    <w:p w:rsidR="008406D3" w:rsidRDefault="008406D3" w:rsidP="008406D3">
      <w:pPr>
        <w:pStyle w:val="ListParagraph"/>
        <w:numPr>
          <w:ilvl w:val="0"/>
          <w:numId w:val="2"/>
        </w:numPr>
        <w:spacing w:after="0"/>
      </w:pPr>
      <w:r>
        <w:t>Can we get a sponsor just for this?</w:t>
      </w:r>
    </w:p>
    <w:p w:rsidR="008406D3" w:rsidRDefault="008406D3" w:rsidP="008406D3">
      <w:pPr>
        <w:pStyle w:val="ListParagraph"/>
        <w:numPr>
          <w:ilvl w:val="0"/>
          <w:numId w:val="2"/>
        </w:numPr>
        <w:spacing w:after="0"/>
      </w:pPr>
      <w:r>
        <w:t xml:space="preserve">Need to create a </w:t>
      </w:r>
      <w:proofErr w:type="spellStart"/>
      <w:r>
        <w:t>facebook</w:t>
      </w:r>
      <w:proofErr w:type="spellEnd"/>
      <w:r>
        <w:t xml:space="preserve">, blogs, </w:t>
      </w:r>
      <w:r w:rsidR="00D4487E">
        <w:t>social media presence in advance</w:t>
      </w:r>
    </w:p>
    <w:p w:rsidR="008406D3" w:rsidRDefault="008406D3" w:rsidP="008406D3">
      <w:pPr>
        <w:pStyle w:val="ListParagraph"/>
        <w:numPr>
          <w:ilvl w:val="0"/>
          <w:numId w:val="2"/>
        </w:numPr>
        <w:spacing w:after="0"/>
      </w:pPr>
      <w:r>
        <w:t>Should the person be shanghaied at work or unravel a sail with a decision on it</w:t>
      </w:r>
      <w:proofErr w:type="gramStart"/>
      <w:r w:rsidR="00D4487E">
        <w:t>?</w:t>
      </w:r>
      <w:r>
        <w:t>-</w:t>
      </w:r>
      <w:proofErr w:type="gramEnd"/>
      <w:r>
        <w:t xml:space="preserve"> need to create a big moment out of the final decision!</w:t>
      </w:r>
    </w:p>
    <w:p w:rsidR="008406D3" w:rsidRDefault="008406D3" w:rsidP="008406D3">
      <w:pPr>
        <w:pStyle w:val="ListParagraph"/>
        <w:numPr>
          <w:ilvl w:val="0"/>
          <w:numId w:val="2"/>
        </w:numPr>
        <w:spacing w:after="0"/>
      </w:pPr>
      <w:r>
        <w:t>Will be difficult to determine digital/ social media</w:t>
      </w:r>
      <w:r w:rsidR="00D4487E">
        <w:t xml:space="preserve"> too far</w:t>
      </w:r>
      <w:r>
        <w:t xml:space="preserve"> in advance</w:t>
      </w:r>
      <w:r w:rsidR="00D4487E">
        <w:t xml:space="preserve">- will people still be using </w:t>
      </w:r>
      <w:proofErr w:type="spellStart"/>
      <w:r w:rsidR="00D4487E">
        <w:t>facebook</w:t>
      </w:r>
      <w:proofErr w:type="spellEnd"/>
      <w:r w:rsidR="00D4487E">
        <w:t>?</w:t>
      </w:r>
    </w:p>
    <w:p w:rsidR="008406D3" w:rsidRDefault="008406D3" w:rsidP="008406D3">
      <w:pPr>
        <w:spacing w:after="0"/>
      </w:pPr>
    </w:p>
    <w:p w:rsidR="008406D3" w:rsidRDefault="008406D3" w:rsidP="008406D3">
      <w:pPr>
        <w:spacing w:after="0"/>
      </w:pPr>
      <w:r>
        <w:t>Barbara presented the timeline for a scavenger hunt/ geo-caching activity in each port.</w:t>
      </w:r>
    </w:p>
    <w:p w:rsidR="008406D3" w:rsidRDefault="008406D3" w:rsidP="008406D3">
      <w:pPr>
        <w:spacing w:after="0"/>
      </w:pPr>
      <w:r>
        <w:t xml:space="preserve">Comments: </w:t>
      </w:r>
    </w:p>
    <w:p w:rsidR="008406D3" w:rsidRDefault="008406D3" w:rsidP="008406D3">
      <w:pPr>
        <w:pStyle w:val="ListParagraph"/>
        <w:numPr>
          <w:ilvl w:val="0"/>
          <w:numId w:val="3"/>
        </w:numPr>
        <w:spacing w:after="0"/>
      </w:pPr>
      <w:r>
        <w:t>Need to work with other museums and organizations to find the “have to see” locations and things.</w:t>
      </w:r>
    </w:p>
    <w:p w:rsidR="008406D3" w:rsidRDefault="008406D3" w:rsidP="008406D3">
      <w:pPr>
        <w:pStyle w:val="ListParagraph"/>
        <w:numPr>
          <w:ilvl w:val="0"/>
          <w:numId w:val="3"/>
        </w:numPr>
        <w:spacing w:after="0"/>
      </w:pPr>
      <w:r>
        <w:t>Could use QR codes hung in shop windows and historically important buildings to create the scavenger hunt</w:t>
      </w:r>
    </w:p>
    <w:p w:rsidR="008406D3" w:rsidRDefault="008406D3" w:rsidP="008406D3">
      <w:pPr>
        <w:pStyle w:val="ListParagraph"/>
        <w:numPr>
          <w:ilvl w:val="0"/>
          <w:numId w:val="3"/>
        </w:numPr>
        <w:spacing w:after="0"/>
      </w:pPr>
      <w:r>
        <w:t xml:space="preserve">Is the journey the prize itself? Should there be incentive? Is there something in each location to do as a family? </w:t>
      </w:r>
    </w:p>
    <w:p w:rsidR="008406D3" w:rsidRDefault="008406D3" w:rsidP="008406D3">
      <w:pPr>
        <w:pStyle w:val="ListParagraph"/>
        <w:numPr>
          <w:ilvl w:val="0"/>
          <w:numId w:val="3"/>
        </w:numPr>
        <w:spacing w:after="0"/>
      </w:pPr>
      <w:r>
        <w:t xml:space="preserve">How long should the scavenger hunt be up and running? 1 week before the CWM leaves and 1 week after it comes back? </w:t>
      </w:r>
    </w:p>
    <w:p w:rsidR="008406D3" w:rsidRDefault="008406D3" w:rsidP="008406D3">
      <w:pPr>
        <w:pStyle w:val="ListParagraph"/>
        <w:numPr>
          <w:ilvl w:val="0"/>
          <w:numId w:val="3"/>
        </w:numPr>
        <w:spacing w:after="0"/>
      </w:pPr>
      <w:r>
        <w:t>Could dovetail nicely into the 38</w:t>
      </w:r>
      <w:r w:rsidRPr="008406D3">
        <w:rPr>
          <w:vertAlign w:val="superscript"/>
        </w:rPr>
        <w:t>th</w:t>
      </w:r>
      <w:r>
        <w:t xml:space="preserve"> voyage</w:t>
      </w:r>
      <w:r w:rsidR="00D4487E">
        <w:t xml:space="preserve"> and website</w:t>
      </w:r>
    </w:p>
    <w:p w:rsidR="008406D3" w:rsidRDefault="008406D3" w:rsidP="008406D3">
      <w:pPr>
        <w:pStyle w:val="ListParagraph"/>
        <w:numPr>
          <w:ilvl w:val="0"/>
          <w:numId w:val="3"/>
        </w:numPr>
        <w:spacing w:after="0"/>
      </w:pPr>
      <w:r>
        <w:t>How far ahead do we need hype for the project?</w:t>
      </w:r>
    </w:p>
    <w:p w:rsidR="008406D3" w:rsidRDefault="008406D3" w:rsidP="008406D3">
      <w:pPr>
        <w:pStyle w:val="ListParagraph"/>
        <w:numPr>
          <w:ilvl w:val="0"/>
          <w:numId w:val="3"/>
        </w:numPr>
        <w:spacing w:after="0"/>
      </w:pPr>
      <w:r>
        <w:t>What will the accompanying web presence be?</w:t>
      </w:r>
    </w:p>
    <w:p w:rsidR="008B2814" w:rsidRDefault="008B2814" w:rsidP="008406D3">
      <w:pPr>
        <w:spacing w:after="0"/>
        <w:ind w:left="360"/>
      </w:pPr>
    </w:p>
    <w:p w:rsidR="008406D3" w:rsidRDefault="008406D3" w:rsidP="008406D3">
      <w:pPr>
        <w:spacing w:after="0"/>
        <w:ind w:left="360"/>
      </w:pPr>
      <w:r>
        <w:lastRenderedPageBreak/>
        <w:t>Barbara also presented her ideas for a community sculpture with ballast and a large photo book in the dockside exhibit.</w:t>
      </w:r>
    </w:p>
    <w:p w:rsidR="00D4487E" w:rsidRDefault="00D4487E" w:rsidP="008406D3">
      <w:pPr>
        <w:spacing w:after="0"/>
        <w:ind w:left="360"/>
      </w:pPr>
    </w:p>
    <w:p w:rsidR="008B2814" w:rsidRDefault="008B2814" w:rsidP="008B2814">
      <w:pPr>
        <w:spacing w:after="0"/>
      </w:pPr>
      <w:r>
        <w:t>Jonathan next presented a timeline for the dockside and onboard exhibits which Jeff and Elysa helped to construct.</w:t>
      </w:r>
    </w:p>
    <w:p w:rsidR="008B2814" w:rsidRDefault="008B2814" w:rsidP="008B2814">
      <w:pPr>
        <w:spacing w:after="0"/>
      </w:pPr>
      <w:r>
        <w:t xml:space="preserve">Comments that were made: </w:t>
      </w:r>
    </w:p>
    <w:p w:rsidR="008B2814" w:rsidRDefault="008B2814" w:rsidP="008B2814">
      <w:pPr>
        <w:pStyle w:val="ListParagraph"/>
        <w:numPr>
          <w:ilvl w:val="0"/>
          <w:numId w:val="4"/>
        </w:numPr>
        <w:spacing w:after="0"/>
      </w:pPr>
      <w:r>
        <w:t>Careful to put exhibits on the Morgan because there needs to be a sense of place.</w:t>
      </w:r>
    </w:p>
    <w:p w:rsidR="008B2814" w:rsidRDefault="008B2814" w:rsidP="008B2814">
      <w:pPr>
        <w:pStyle w:val="ListParagraph"/>
        <w:numPr>
          <w:ilvl w:val="0"/>
          <w:numId w:val="4"/>
        </w:numPr>
        <w:spacing w:after="0"/>
      </w:pPr>
      <w:r>
        <w:t>Should we include information about the CWM as it relates to the various ports? Perhaps we could ask ports to submit ideas for 1-5 topics to be included in the exhibit/ exhibit panels.</w:t>
      </w:r>
    </w:p>
    <w:p w:rsidR="008B2814" w:rsidRDefault="008B2814" w:rsidP="008B2814">
      <w:pPr>
        <w:spacing w:after="0"/>
      </w:pPr>
    </w:p>
    <w:p w:rsidR="008B2814" w:rsidRDefault="008B2814" w:rsidP="008B2814">
      <w:pPr>
        <w:spacing w:after="0"/>
      </w:pPr>
      <w:r>
        <w:t xml:space="preserve">Finally Krystal presented the 38 voyages-38 ports- 38 classrooms education program </w:t>
      </w:r>
      <w:r w:rsidR="00D4487E">
        <w:t xml:space="preserve">overview, timeline, and portals that </w:t>
      </w:r>
      <w:proofErr w:type="gramStart"/>
      <w:r w:rsidR="00D4487E">
        <w:t>was</w:t>
      </w:r>
      <w:proofErr w:type="gramEnd"/>
      <w:r w:rsidR="00D4487E">
        <w:t xml:space="preserve"> created with Sarah.</w:t>
      </w:r>
      <w:r>
        <w:t xml:space="preserve"> </w:t>
      </w:r>
    </w:p>
    <w:p w:rsidR="00D4487E" w:rsidRDefault="00D4487E" w:rsidP="008B2814">
      <w:pPr>
        <w:spacing w:after="0"/>
      </w:pPr>
      <w:r>
        <w:t>Comments:</w:t>
      </w:r>
    </w:p>
    <w:p w:rsidR="00D4487E" w:rsidRDefault="00D4487E" w:rsidP="00D4487E">
      <w:pPr>
        <w:pStyle w:val="ListParagraph"/>
        <w:numPr>
          <w:ilvl w:val="0"/>
          <w:numId w:val="5"/>
        </w:numPr>
        <w:spacing w:after="0"/>
      </w:pPr>
      <w:r>
        <w:t>The group was impressed with the overview and the idea of picking a winning teacher with two students to sail on the Morgan’s 38</w:t>
      </w:r>
      <w:r w:rsidRPr="00D4487E">
        <w:rPr>
          <w:vertAlign w:val="superscript"/>
        </w:rPr>
        <w:t>th</w:t>
      </w:r>
      <w:r>
        <w:t xml:space="preserve"> voyage.</w:t>
      </w:r>
    </w:p>
    <w:p w:rsidR="00D4487E" w:rsidRDefault="00D4487E" w:rsidP="00D4487E">
      <w:pPr>
        <w:pStyle w:val="ListParagraph"/>
        <w:numPr>
          <w:ilvl w:val="0"/>
          <w:numId w:val="5"/>
        </w:numPr>
        <w:spacing w:after="0"/>
      </w:pPr>
      <w:r>
        <w:t xml:space="preserve">Liked the idea of creating a competitive port community online. What online system/website to use for this online community? </w:t>
      </w:r>
    </w:p>
    <w:p w:rsidR="00D4487E" w:rsidRDefault="00D4487E" w:rsidP="00D4487E">
      <w:pPr>
        <w:spacing w:after="0"/>
      </w:pPr>
    </w:p>
    <w:p w:rsidR="00D4487E" w:rsidRDefault="00D4487E" w:rsidP="00D4487E">
      <w:pPr>
        <w:spacing w:after="0"/>
      </w:pPr>
      <w:r>
        <w:t>The next meeting will be on July 22 from 9-10:30AM where we will continue to develop project timelines.</w:t>
      </w:r>
      <w:bookmarkStart w:id="0" w:name="_GoBack"/>
      <w:bookmarkEnd w:id="0"/>
    </w:p>
    <w:p w:rsidR="008406D3" w:rsidRDefault="008406D3" w:rsidP="008406D3">
      <w:pPr>
        <w:spacing w:after="0"/>
      </w:pPr>
    </w:p>
    <w:sectPr w:rsidR="00840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2738"/>
    <w:multiLevelType w:val="hybridMultilevel"/>
    <w:tmpl w:val="82D0C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82D7C"/>
    <w:multiLevelType w:val="hybridMultilevel"/>
    <w:tmpl w:val="45AC6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2D5D88"/>
    <w:multiLevelType w:val="hybridMultilevel"/>
    <w:tmpl w:val="CDF24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D0385B"/>
    <w:multiLevelType w:val="hybridMultilevel"/>
    <w:tmpl w:val="8030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9144C7"/>
    <w:multiLevelType w:val="hybridMultilevel"/>
    <w:tmpl w:val="B6C07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1AF"/>
    <w:rsid w:val="0045472C"/>
    <w:rsid w:val="008406D3"/>
    <w:rsid w:val="008B2814"/>
    <w:rsid w:val="00BA31AF"/>
    <w:rsid w:val="00C71C4B"/>
    <w:rsid w:val="00D4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2011-07-18T18:37:00Z</dcterms:created>
  <dcterms:modified xsi:type="dcterms:W3CDTF">2011-07-18T19:15:00Z</dcterms:modified>
</cp:coreProperties>
</file>